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31C19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72289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C05B9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81A2F" w:rsidRDefault="00681A2F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DC05B9" w:rsidRPr="00742916" w:rsidTr="00DC05B9">
        <w:tc>
          <w:tcPr>
            <w:tcW w:w="2988" w:type="dxa"/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 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Rozwijanie krytycznej refleksyjności studentów w zakresie kreowania środowiska uczenia się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</w:p>
        </w:tc>
      </w:tr>
      <w:tr w:rsidR="00DC05B9" w:rsidRPr="00742916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o mie</w:t>
            </w:r>
            <w:r w:rsidR="000640DE" w:rsidRPr="000E36E6">
              <w:rPr>
                <w:sz w:val="24"/>
                <w:szCs w:val="24"/>
              </w:rPr>
              <w:t xml:space="preserve">jscu pedagogiki </w:t>
            </w:r>
            <w:r w:rsidRPr="000E36E6">
              <w:rPr>
                <w:sz w:val="24"/>
                <w:szCs w:val="24"/>
              </w:rPr>
              <w:t xml:space="preserve">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kierunkami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0640DE" w:rsidRPr="000E36E6">
              <w:rPr>
                <w:sz w:val="24"/>
                <w:szCs w:val="24"/>
              </w:rPr>
              <w:t>, dokonuje analizy i porównania założonego oraz rzeczywistego obrazu edukacji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 xml:space="preserve">i oraz </w:t>
            </w:r>
            <w:r w:rsidRPr="000E36E6">
              <w:rPr>
                <w:sz w:val="24"/>
                <w:szCs w:val="24"/>
              </w:rPr>
              <w:t xml:space="preserve">szczegółową </w:t>
            </w:r>
            <w:r w:rsidR="002A22B6" w:rsidRPr="000E36E6">
              <w:rPr>
                <w:sz w:val="24"/>
                <w:szCs w:val="24"/>
              </w:rPr>
              <w:t>wiedzę o uczniach w wieku wczesnoszkolnym i specyfiki</w:t>
            </w:r>
            <w:r w:rsidRPr="000E36E6">
              <w:rPr>
                <w:sz w:val="24"/>
                <w:szCs w:val="24"/>
              </w:rPr>
              <w:t xml:space="preserve"> działalności edukacyjnej, wychowawczej, opiekuńczej, kulturalnej, pomocowej i terapeutycznej,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11AF" w:rsidRPr="000E36E6" w:rsidRDefault="00EF11AF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 i motywów ludzkich zachowań, z 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:rsidTr="0069371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DD1EF7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2A22B6" w:rsidRPr="000E36E6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 i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stota, cele i założenia pedagogiki wczesnoszkolnej.</w:t>
            </w:r>
          </w:p>
          <w:p w:rsidR="002A22B6" w:rsidRPr="000E36E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:rsidR="002A22B6" w:rsidRPr="000E36E6" w:rsidRDefault="002A22B6" w:rsidP="002A22B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  <w:r w:rsidRPr="000E36E6">
              <w:rPr>
                <w:sz w:val="24"/>
                <w:szCs w:val="24"/>
              </w:rPr>
              <w:t xml:space="preserve"> </w:t>
            </w:r>
          </w:p>
          <w:p w:rsidR="002A22B6" w:rsidRPr="000E36E6" w:rsidRDefault="00F03D6C" w:rsidP="002A22B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22B6" w:rsidRPr="000E36E6">
              <w:rPr>
                <w:rFonts w:ascii="Times New Roman" w:hAnsi="Times New Roman" w:cs="Times New Roman"/>
                <w:sz w:val="24"/>
                <w:szCs w:val="24"/>
              </w:rPr>
              <w:t>ojęcie trudności w uczeniu się o charakterze specyficznym i niespecyficznym.</w:t>
            </w:r>
          </w:p>
          <w:p w:rsidR="002A22B6" w:rsidRPr="000E36E6" w:rsidRDefault="002A22B6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:rsidR="002A22B6" w:rsidRPr="000E36E6" w:rsidRDefault="002A22B6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:rsidR="00F03D6C" w:rsidRPr="000E36E6" w:rsidRDefault="00F03D6C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Kompetencje ucznia kończącego I etap edukacyjny</w:t>
            </w:r>
            <w:r w:rsidR="00681A2F">
              <w:rPr>
                <w:sz w:val="24"/>
                <w:szCs w:val="24"/>
              </w:rPr>
              <w:t>.</w:t>
            </w:r>
          </w:p>
          <w:p w:rsidR="00D62D5D" w:rsidRPr="00F03D6C" w:rsidRDefault="002A22B6" w:rsidP="005C7D6E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2"/>
                <w:szCs w:val="22"/>
              </w:rPr>
            </w:pPr>
            <w:r w:rsidRPr="000E36E6">
              <w:rPr>
                <w:sz w:val="24"/>
                <w:szCs w:val="24"/>
              </w:rPr>
              <w:lastRenderedPageBreak/>
              <w:t>Instytucjonalna, psychologiczna i pedagogiczna pomoc dziecku z trudnościami w uczeniu się i zachowaniu organizowana dla uczniów na pierwszym etapie edukacji.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proofErr w:type="spellStart"/>
            <w:r w:rsidRPr="000E36E6">
              <w:t>Taksomonia</w:t>
            </w:r>
            <w:proofErr w:type="spellEnd"/>
            <w:r w:rsidRPr="000E36E6">
              <w:t xml:space="preserve"> celów w edukacji </w:t>
            </w:r>
            <w:r w:rsidR="0084356C" w:rsidRPr="000E36E6">
              <w:t>wczesnoszkolnej</w:t>
            </w:r>
            <w:r w:rsidRPr="000E36E6"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Pr="000E36E6"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</w:t>
            </w:r>
            <w:r w:rsidRPr="000E36E6">
              <w:rPr>
                <w:color w:val="auto"/>
              </w:rPr>
              <w:t>Klasyfikacje i charakterystyka metod, technik i środków dydaktycznych stosow</w:t>
            </w:r>
            <w:r w:rsidR="0084356C" w:rsidRPr="000E36E6">
              <w:rPr>
                <w:color w:val="auto"/>
              </w:rPr>
              <w:t>anych w pedagogice wczesnoszkolnej</w:t>
            </w:r>
            <w:r w:rsidRPr="000E36E6">
              <w:rPr>
                <w:color w:val="auto"/>
              </w:rPr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:rsidR="00F03D6C" w:rsidRPr="000E36E6" w:rsidRDefault="00F03D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Zasady i sposoby konstruowania autorskich programów nauczania, scenariuszy zajęć.</w:t>
            </w:r>
          </w:p>
          <w:p w:rsidR="0084356C" w:rsidRPr="000E36E6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Sposoby radzenia sobie z problemami wychowawczymi uczniów i rozwiązywanie ich we współpracy z rodziną i otoczeniem ucznia.</w:t>
            </w:r>
          </w:p>
          <w:p w:rsidR="00D62D5D" w:rsidRPr="00F03D6C" w:rsidRDefault="00F03D6C" w:rsidP="005C7D6E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współczesnego nauczyciela przedszkola w perspektywie 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356C" w:rsidRPr="000E36E6" w:rsidRDefault="0084356C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Warszawa 2003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Niepowodzenia w nauce : przyczyny - skutki zapobieganie, 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Poznań 2000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84356C" w:rsidRPr="000E36E6" w:rsidRDefault="0084356C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0E36E6">
        <w:trPr>
          <w:trHeight w:val="1275"/>
        </w:trPr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Pr="000E36E6" w:rsidRDefault="005C7D6E" w:rsidP="00BA3787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D62D5D" w:rsidRPr="000E36E6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1A2F" w:rsidRDefault="00D62D5D" w:rsidP="00681A2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E36E6" w:rsidRDefault="005C7D6E" w:rsidP="005C7D6E">
            <w:pPr>
              <w:pStyle w:val="Default"/>
            </w:pPr>
            <w:r w:rsidRPr="000E36E6"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</w:p>
        </w:tc>
        <w:tc>
          <w:tcPr>
            <w:tcW w:w="1800" w:type="dxa"/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:rsidTr="00565E8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E36E6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72289" w:rsidRPr="008D4BE7" w:rsidTr="00EF3C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2289" w:rsidRPr="008D4BE7" w:rsidRDefault="00472289" w:rsidP="00EF3C2A">
            <w:pPr>
              <w:jc w:val="center"/>
              <w:rPr>
                <w:b/>
              </w:rPr>
            </w:pPr>
          </w:p>
          <w:p w:rsidR="00472289" w:rsidRPr="00742916" w:rsidRDefault="00472289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72289" w:rsidRPr="008D4BE7" w:rsidRDefault="00472289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472289" w:rsidRPr="00742916" w:rsidTr="00EF3C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72289" w:rsidRDefault="00472289" w:rsidP="00EF3C2A">
            <w:pPr>
              <w:jc w:val="center"/>
              <w:rPr>
                <w:sz w:val="24"/>
                <w:szCs w:val="24"/>
              </w:rPr>
            </w:pPr>
          </w:p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72289" w:rsidRPr="00742916" w:rsidRDefault="00472289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2289" w:rsidRPr="00BC3779" w:rsidTr="00EF3C2A">
        <w:trPr>
          <w:trHeight w:val="262"/>
        </w:trPr>
        <w:tc>
          <w:tcPr>
            <w:tcW w:w="5070" w:type="dxa"/>
            <w:vMerge/>
          </w:tcPr>
          <w:p w:rsidR="00472289" w:rsidRPr="00742916" w:rsidRDefault="00472289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72289" w:rsidRPr="00742916" w:rsidRDefault="00681A2F" w:rsidP="00681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C75B65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472289" w:rsidRPr="00EA2BC5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EA2BC5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681A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40DE"/>
    <w:rsid w:val="00082E19"/>
    <w:rsid w:val="000E36E6"/>
    <w:rsid w:val="001D1868"/>
    <w:rsid w:val="00292893"/>
    <w:rsid w:val="002A22B6"/>
    <w:rsid w:val="00314FEF"/>
    <w:rsid w:val="00385579"/>
    <w:rsid w:val="00472289"/>
    <w:rsid w:val="004B2A53"/>
    <w:rsid w:val="00534D91"/>
    <w:rsid w:val="00565E87"/>
    <w:rsid w:val="005C7D6E"/>
    <w:rsid w:val="00681A2F"/>
    <w:rsid w:val="006C7DB2"/>
    <w:rsid w:val="007F0E62"/>
    <w:rsid w:val="0084356C"/>
    <w:rsid w:val="00880D75"/>
    <w:rsid w:val="008F3EFE"/>
    <w:rsid w:val="00900650"/>
    <w:rsid w:val="00993744"/>
    <w:rsid w:val="009B7224"/>
    <w:rsid w:val="00A31745"/>
    <w:rsid w:val="00A7137A"/>
    <w:rsid w:val="00AE5499"/>
    <w:rsid w:val="00B416EF"/>
    <w:rsid w:val="00BA3787"/>
    <w:rsid w:val="00C31C19"/>
    <w:rsid w:val="00C94F3E"/>
    <w:rsid w:val="00CF3D2D"/>
    <w:rsid w:val="00D62D5D"/>
    <w:rsid w:val="00D828D1"/>
    <w:rsid w:val="00DC05B9"/>
    <w:rsid w:val="00DD1EF7"/>
    <w:rsid w:val="00E357CC"/>
    <w:rsid w:val="00E776CA"/>
    <w:rsid w:val="00EA2BC5"/>
    <w:rsid w:val="00EF11AF"/>
    <w:rsid w:val="00F03D6C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C8E96-D388-4CDD-BD23-B3043913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1206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2018-12-01T12:30:00Z</dcterms:created>
  <dcterms:modified xsi:type="dcterms:W3CDTF">2019-01-13T10:21:00Z</dcterms:modified>
</cp:coreProperties>
</file>